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93776" w14:textId="77777777" w:rsidR="006560E0" w:rsidRDefault="00AE3415" w:rsidP="006560E0">
      <w:pPr>
        <w:ind w:left="-284"/>
        <w:rPr>
          <w:rFonts w:ascii="Arial" w:eastAsia="Times New Roman" w:hAnsi="Arial" w:cs="Arial"/>
          <w:b/>
          <w:bCs/>
          <w:sz w:val="32"/>
          <w:szCs w:val="32"/>
          <w:bdr w:val="none" w:sz="0" w:space="0" w:color="auto" w:frame="1"/>
          <w:lang w:eastAsia="ru-RU"/>
        </w:rPr>
      </w:pPr>
      <w:r>
        <w:rPr>
          <w:rFonts w:ascii="Arial" w:eastAsia="Times New Roman" w:hAnsi="Arial" w:cs="Arial"/>
          <w:b/>
          <w:bCs/>
          <w:sz w:val="32"/>
          <w:szCs w:val="32"/>
          <w:bdr w:val="none" w:sz="0" w:space="0" w:color="auto" w:frame="1"/>
          <w:lang w:eastAsia="ru-RU"/>
        </w:rPr>
        <w:t xml:space="preserve">    </w:t>
      </w:r>
    </w:p>
    <w:p w14:paraId="082EA2F7" w14:textId="5B25ABB5" w:rsidR="006560E0" w:rsidRPr="006560E0" w:rsidRDefault="006560E0" w:rsidP="006560E0">
      <w:pPr>
        <w:ind w:left="-284"/>
        <w:rPr>
          <w:rFonts w:ascii="Arial" w:eastAsia="Times New Roman" w:hAnsi="Arial" w:cs="Arial"/>
          <w:b/>
          <w:bCs/>
          <w:sz w:val="36"/>
          <w:szCs w:val="36"/>
          <w:bdr w:val="none" w:sz="0" w:space="0" w:color="auto" w:frame="1"/>
          <w:lang w:eastAsia="ru-RU"/>
        </w:rPr>
      </w:pPr>
      <w:r w:rsidRPr="006560E0">
        <w:rPr>
          <w:rFonts w:ascii="Arial" w:eastAsia="Times New Roman" w:hAnsi="Arial" w:cs="Arial"/>
          <w:b/>
          <w:bCs/>
          <w:sz w:val="36"/>
          <w:szCs w:val="36"/>
          <w:bdr w:val="none" w:sz="0" w:space="0" w:color="auto" w:frame="1"/>
          <w:lang w:eastAsia="ru-RU"/>
        </w:rPr>
        <w:t>КАРТОТЕКА ПОДВИЖНЫХ ИГР для детей 6-7лет.</w:t>
      </w:r>
    </w:p>
    <w:p w14:paraId="54573973" w14:textId="002EA0A5" w:rsidR="006560E0" w:rsidRDefault="006560E0" w:rsidP="00AE3415">
      <w:pPr>
        <w:spacing w:after="0" w:line="240" w:lineRule="auto"/>
        <w:textAlignment w:val="baseline"/>
        <w:rPr>
          <w:rFonts w:ascii="Arial" w:eastAsia="Times New Roman" w:hAnsi="Arial" w:cs="Arial"/>
          <w:b/>
          <w:bCs/>
          <w:sz w:val="32"/>
          <w:szCs w:val="32"/>
          <w:bdr w:val="none" w:sz="0" w:space="0" w:color="auto" w:frame="1"/>
          <w:lang w:eastAsia="ru-RU"/>
        </w:rPr>
      </w:pPr>
      <w:r>
        <w:rPr>
          <w:rFonts w:ascii="Arial" w:eastAsia="Times New Roman" w:hAnsi="Arial" w:cs="Arial"/>
          <w:b/>
          <w:bCs/>
          <w:noProof/>
          <w:sz w:val="32"/>
          <w:szCs w:val="32"/>
          <w:bdr w:val="none" w:sz="0" w:space="0" w:color="auto" w:frame="1"/>
          <w:lang w:eastAsia="ru-RU"/>
        </w:rPr>
        <w:drawing>
          <wp:anchor distT="0" distB="0" distL="114300" distR="114300" simplePos="0" relativeHeight="251658240" behindDoc="0" locked="0" layoutInCell="1" allowOverlap="1" wp14:anchorId="107EB3E0" wp14:editId="7D12F3F3">
            <wp:simplePos x="0" y="0"/>
            <wp:positionH relativeFrom="margin">
              <wp:posOffset>-577850</wp:posOffset>
            </wp:positionH>
            <wp:positionV relativeFrom="margin">
              <wp:posOffset>1905635</wp:posOffset>
            </wp:positionV>
            <wp:extent cx="6461760" cy="54495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1760" cy="54495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32"/>
          <w:szCs w:val="32"/>
          <w:bdr w:val="none" w:sz="0" w:space="0" w:color="auto" w:frame="1"/>
          <w:lang w:eastAsia="ru-RU"/>
        </w:rPr>
        <w:br w:type="page"/>
      </w:r>
    </w:p>
    <w:p w14:paraId="7115D5F4" w14:textId="30D093E2" w:rsidR="00420259" w:rsidRPr="00AE3415" w:rsidRDefault="00AE3415" w:rsidP="006560E0">
      <w:pPr>
        <w:spacing w:after="0" w:line="240" w:lineRule="auto"/>
        <w:textAlignment w:val="baseline"/>
        <w:rPr>
          <w:rFonts w:ascii="Times New Roman" w:eastAsia="Times New Roman" w:hAnsi="Times New Roman" w:cs="Times New Roman"/>
          <w:sz w:val="32"/>
          <w:szCs w:val="32"/>
          <w:lang w:eastAsia="ru-RU"/>
        </w:rPr>
      </w:pPr>
      <w:r>
        <w:rPr>
          <w:rFonts w:ascii="Arial" w:eastAsia="Times New Roman" w:hAnsi="Arial" w:cs="Arial"/>
          <w:b/>
          <w:bCs/>
          <w:sz w:val="32"/>
          <w:szCs w:val="32"/>
          <w:bdr w:val="none" w:sz="0" w:space="0" w:color="auto" w:frame="1"/>
          <w:lang w:eastAsia="ru-RU"/>
        </w:rPr>
        <w:lastRenderedPageBreak/>
        <w:t xml:space="preserve"> </w:t>
      </w:r>
    </w:p>
    <w:p w14:paraId="6DBDDBE3"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27A9832F"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Подвижная игра «Хитрая лиса»</w:t>
      </w:r>
    </w:p>
    <w:p w14:paraId="2D1A7552"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xml:space="preserve"> Развивать у детей выдержку, наблюдательность. Упражнять в быстром беге с </w:t>
      </w:r>
      <w:proofErr w:type="spellStart"/>
      <w:r w:rsidRPr="00AE3415">
        <w:rPr>
          <w:rFonts w:ascii="Times New Roman" w:eastAsia="Times New Roman" w:hAnsi="Times New Roman" w:cs="Times New Roman"/>
          <w:sz w:val="32"/>
          <w:szCs w:val="32"/>
          <w:lang w:eastAsia="ru-RU"/>
        </w:rPr>
        <w:t>увертыванием</w:t>
      </w:r>
      <w:proofErr w:type="spellEnd"/>
      <w:r w:rsidRPr="00AE3415">
        <w:rPr>
          <w:rFonts w:ascii="Times New Roman" w:eastAsia="Times New Roman" w:hAnsi="Times New Roman" w:cs="Times New Roman"/>
          <w:sz w:val="32"/>
          <w:szCs w:val="32"/>
          <w:lang w:eastAsia="ru-RU"/>
        </w:rPr>
        <w:t>, в построении в круг, в ловле.</w:t>
      </w:r>
    </w:p>
    <w:p w14:paraId="6B139D0F"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14:paraId="6A7D3338"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xml:space="preserve"> Лиса начинает ловить детей только после того, как играющие в 3 раз хором спросят и лиса </w:t>
      </w:r>
      <w:proofErr w:type="gramStart"/>
      <w:r w:rsidRPr="00AE3415">
        <w:rPr>
          <w:rFonts w:ascii="Times New Roman" w:eastAsia="Times New Roman" w:hAnsi="Times New Roman" w:cs="Times New Roman"/>
          <w:sz w:val="32"/>
          <w:szCs w:val="32"/>
          <w:lang w:eastAsia="ru-RU"/>
        </w:rPr>
        <w:t>скажет</w:t>
      </w:r>
      <w:proofErr w:type="gramEnd"/>
      <w:r w:rsidRPr="00AE3415">
        <w:rPr>
          <w:rFonts w:ascii="Times New Roman" w:eastAsia="Times New Roman" w:hAnsi="Times New Roman" w:cs="Times New Roman"/>
          <w:sz w:val="32"/>
          <w:szCs w:val="32"/>
          <w:lang w:eastAsia="ru-RU"/>
        </w:rPr>
        <w:t xml:space="preserve"> «Я здесь!» Если лиса выдала себя раньше, воспитатель назначает новую лису.</w:t>
      </w:r>
      <w:r w:rsidRPr="00AE3415">
        <w:rPr>
          <w:rFonts w:ascii="Times New Roman" w:eastAsia="Times New Roman" w:hAnsi="Times New Roman" w:cs="Times New Roman"/>
          <w:sz w:val="32"/>
          <w:szCs w:val="32"/>
          <w:lang w:eastAsia="ru-RU"/>
        </w:rPr>
        <w:br/>
        <w:t>Играющий, выбежавший за границу площадки, считается пойманным.</w:t>
      </w:r>
    </w:p>
    <w:p w14:paraId="6022E566"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Выбираются 2 лисы.</w:t>
      </w:r>
    </w:p>
    <w:p w14:paraId="35C77623"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400BEEC3"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Подвижная игра «Передай – встань»</w:t>
      </w:r>
    </w:p>
    <w:p w14:paraId="24D384B6"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Воспитывать у детей чувство товарищества, развивать ловкость, внимание. Укреплять мышцы плеч и спины.</w:t>
      </w:r>
    </w:p>
    <w:p w14:paraId="6196F3BC"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14:paraId="77116748"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14:paraId="71B43C40"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Передавать мяч вправо или влево, поворачивая корпус.</w:t>
      </w:r>
    </w:p>
    <w:p w14:paraId="2A785046"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7B8B7F2B" w14:textId="77777777" w:rsidR="006560E0" w:rsidRDefault="006560E0"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64AC4BFE" w14:textId="61119B9B"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bookmarkStart w:id="0" w:name="_GoBack"/>
      <w:bookmarkEnd w:id="0"/>
      <w:r w:rsidRPr="00AE3415">
        <w:rPr>
          <w:rFonts w:ascii="Times New Roman" w:eastAsia="Times New Roman" w:hAnsi="Times New Roman" w:cs="Times New Roman"/>
          <w:b/>
          <w:bCs/>
          <w:sz w:val="32"/>
          <w:szCs w:val="32"/>
          <w:bdr w:val="none" w:sz="0" w:space="0" w:color="auto" w:frame="1"/>
          <w:lang w:eastAsia="ru-RU"/>
        </w:rPr>
        <w:lastRenderedPageBreak/>
        <w:t>Подвижная игра «Найди мяч»</w:t>
      </w:r>
    </w:p>
    <w:p w14:paraId="40EC42D0"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у детей наблюдательность, ловкость.</w:t>
      </w:r>
    </w:p>
    <w:p w14:paraId="42CC02D9"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AE3415">
        <w:rPr>
          <w:rFonts w:ascii="Times New Roman" w:eastAsia="Times New Roman" w:hAnsi="Times New Roman" w:cs="Times New Roman"/>
          <w:sz w:val="32"/>
          <w:szCs w:val="32"/>
          <w:lang w:eastAsia="ru-RU"/>
        </w:rPr>
        <w:t>Тот</w:t>
      </w:r>
      <w:proofErr w:type="gramEnd"/>
      <w:r w:rsidRPr="00AE3415">
        <w:rPr>
          <w:rFonts w:ascii="Times New Roman" w:eastAsia="Times New Roman" w:hAnsi="Times New Roman" w:cs="Times New Roman"/>
          <w:sz w:val="32"/>
          <w:szCs w:val="32"/>
          <w:lang w:eastAsia="ru-RU"/>
        </w:rPr>
        <w:t xml:space="preserve"> у кого оказался мяч или кто уронил его, становится в середину, а водящий на его место.</w:t>
      </w:r>
    </w:p>
    <w:p w14:paraId="27961E25"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Мяч передают в любом направлении. Мяч передают только соседу. Нельзя передавать мяч соседу после требования водящего показать руки.</w:t>
      </w:r>
    </w:p>
    <w:p w14:paraId="450F26B7"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xml:space="preserve"> Ввести в игру два мяча. Увеличить число водящих. </w:t>
      </w:r>
      <w:proofErr w:type="gramStart"/>
      <w:r w:rsidRPr="00AE3415">
        <w:rPr>
          <w:rFonts w:ascii="Times New Roman" w:eastAsia="Times New Roman" w:hAnsi="Times New Roman" w:cs="Times New Roman"/>
          <w:sz w:val="32"/>
          <w:szCs w:val="32"/>
          <w:lang w:eastAsia="ru-RU"/>
        </w:rPr>
        <w:t>Тому</w:t>
      </w:r>
      <w:proofErr w:type="gramEnd"/>
      <w:r w:rsidRPr="00AE3415">
        <w:rPr>
          <w:rFonts w:ascii="Times New Roman" w:eastAsia="Times New Roman" w:hAnsi="Times New Roman" w:cs="Times New Roman"/>
          <w:sz w:val="32"/>
          <w:szCs w:val="32"/>
          <w:lang w:eastAsia="ru-RU"/>
        </w:rPr>
        <w:t xml:space="preserve"> у кого оказался мяч дать задание: попрыгать, станцевать и т.п.</w:t>
      </w:r>
    </w:p>
    <w:p w14:paraId="714D19F0"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r w:rsidRPr="00AE3415">
        <w:rPr>
          <w:rFonts w:ascii="Times New Roman" w:eastAsia="Times New Roman" w:hAnsi="Times New Roman" w:cs="Times New Roman"/>
          <w:sz w:val="32"/>
          <w:szCs w:val="32"/>
          <w:lang w:eastAsia="ru-RU"/>
        </w:rPr>
        <w:t>Подвижная игра «Два мороза»</w:t>
      </w:r>
    </w:p>
    <w:p w14:paraId="35E8F5C3"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xml:space="preserve"> Развивать у детей торможение, умение действовать по сигналу (по слову). Упражнять в беге с </w:t>
      </w:r>
      <w:proofErr w:type="spellStart"/>
      <w:r w:rsidRPr="00AE3415">
        <w:rPr>
          <w:rFonts w:ascii="Times New Roman" w:eastAsia="Times New Roman" w:hAnsi="Times New Roman" w:cs="Times New Roman"/>
          <w:sz w:val="32"/>
          <w:szCs w:val="32"/>
          <w:lang w:eastAsia="ru-RU"/>
        </w:rPr>
        <w:t>увертыванием</w:t>
      </w:r>
      <w:proofErr w:type="spellEnd"/>
      <w:r w:rsidRPr="00AE3415">
        <w:rPr>
          <w:rFonts w:ascii="Times New Roman" w:eastAsia="Times New Roman" w:hAnsi="Times New Roman" w:cs="Times New Roman"/>
          <w:sz w:val="32"/>
          <w:szCs w:val="32"/>
          <w:lang w:eastAsia="ru-RU"/>
        </w:rPr>
        <w:t xml:space="preserve"> в ловле. Способствовать развитию речи.</w:t>
      </w:r>
    </w:p>
    <w:p w14:paraId="45291122"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14:paraId="53831047"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xml:space="preserve"> Играющие могут выбегать из дома только после слова «мороз». Кто </w:t>
      </w:r>
      <w:proofErr w:type="gramStart"/>
      <w:r w:rsidRPr="00AE3415">
        <w:rPr>
          <w:rFonts w:ascii="Times New Roman" w:eastAsia="Times New Roman" w:hAnsi="Times New Roman" w:cs="Times New Roman"/>
          <w:sz w:val="32"/>
          <w:szCs w:val="32"/>
          <w:lang w:eastAsia="ru-RU"/>
        </w:rPr>
        <w:t>выбежит раньше</w:t>
      </w:r>
      <w:proofErr w:type="gramEnd"/>
      <w:r w:rsidRPr="00AE3415">
        <w:rPr>
          <w:rFonts w:ascii="Times New Roman" w:eastAsia="Times New Roman" w:hAnsi="Times New Roman" w:cs="Times New Roman"/>
          <w:sz w:val="32"/>
          <w:szCs w:val="32"/>
          <w:lang w:eastAsia="ru-RU"/>
        </w:rPr>
        <w:t xml:space="preserve">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14:paraId="66146635"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14:paraId="37A1E71B"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592BC735"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7F861245"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lastRenderedPageBreak/>
        <w:t>Подвижная игра «Карусель»</w:t>
      </w:r>
    </w:p>
    <w:p w14:paraId="5577CEFC"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у детей ритмичность движений и умение согласовывать их со словами. Упражнять в беге, ходьбе по кругу и построении в круг.</w:t>
      </w:r>
    </w:p>
    <w:p w14:paraId="704C855E"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AE3415">
        <w:rPr>
          <w:rFonts w:ascii="Times New Roman" w:eastAsia="Times New Roman" w:hAnsi="Times New Roman" w:cs="Times New Roman"/>
          <w:sz w:val="32"/>
          <w:szCs w:val="32"/>
          <w:lang w:eastAsia="ru-RU"/>
        </w:rPr>
        <w:t>По-бе-жа-ли</w:t>
      </w:r>
      <w:proofErr w:type="spellEnd"/>
      <w:r w:rsidRPr="00AE3415">
        <w:rPr>
          <w:rFonts w:ascii="Times New Roman" w:eastAsia="Times New Roman" w:hAnsi="Times New Roman" w:cs="Times New Roman"/>
          <w:sz w:val="32"/>
          <w:szCs w:val="32"/>
          <w:lang w:eastAsia="ru-RU"/>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14:paraId="42A54F99" w14:textId="77777777" w:rsidR="0082597E" w:rsidRPr="00AE3415" w:rsidRDefault="0082597E" w:rsidP="00AE3415">
      <w:pPr>
        <w:spacing w:after="0" w:line="240" w:lineRule="auto"/>
        <w:textAlignment w:val="baseline"/>
        <w:outlineLvl w:val="2"/>
        <w:rPr>
          <w:rFonts w:ascii="Times New Roman" w:eastAsia="Times New Roman" w:hAnsi="Times New Roman" w:cs="Times New Roman"/>
          <w:b/>
          <w:sz w:val="32"/>
          <w:szCs w:val="32"/>
          <w:lang w:eastAsia="ru-RU"/>
        </w:rPr>
      </w:pPr>
    </w:p>
    <w:p w14:paraId="5AEB8283"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t>Подвижная игра «Мышеловка»</w:t>
      </w:r>
    </w:p>
    <w:p w14:paraId="17FAC4F1"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14:paraId="0A6213DE"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xml:space="preserve">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w:t>
      </w:r>
      <w:proofErr w:type="gramStart"/>
      <w:r w:rsidRPr="00AE3415">
        <w:rPr>
          <w:rFonts w:ascii="Times New Roman" w:eastAsia="Times New Roman" w:hAnsi="Times New Roman" w:cs="Times New Roman"/>
          <w:sz w:val="32"/>
          <w:szCs w:val="32"/>
          <w:lang w:eastAsia="ru-RU"/>
        </w:rPr>
        <w:t>дети</w:t>
      </w:r>
      <w:proofErr w:type="gramEnd"/>
      <w:r w:rsidRPr="00AE3415">
        <w:rPr>
          <w:rFonts w:ascii="Times New Roman" w:eastAsia="Times New Roman" w:hAnsi="Times New Roman" w:cs="Times New Roman"/>
          <w:sz w:val="32"/>
          <w:szCs w:val="32"/>
          <w:lang w:eastAsia="ru-RU"/>
        </w:rPr>
        <w:t xml:space="preserve">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14:paraId="6FA0D59B"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proofErr w:type="gramStart"/>
      <w:r w:rsidRPr="00AE3415">
        <w:rPr>
          <w:rFonts w:ascii="Times New Roman" w:eastAsia="Times New Roman" w:hAnsi="Times New Roman" w:cs="Times New Roman"/>
          <w:b/>
          <w:bCs/>
          <w:sz w:val="32"/>
          <w:szCs w:val="32"/>
          <w:bdr w:val="none" w:sz="0" w:space="0" w:color="auto" w:frame="1"/>
          <w:lang w:eastAsia="ru-RU"/>
        </w:rPr>
        <w:t>:</w:t>
      </w:r>
      <w:r w:rsidRPr="00AE3415">
        <w:rPr>
          <w:rFonts w:ascii="Times New Roman" w:eastAsia="Times New Roman" w:hAnsi="Times New Roman" w:cs="Times New Roman"/>
          <w:sz w:val="32"/>
          <w:szCs w:val="32"/>
          <w:lang w:eastAsia="ru-RU"/>
        </w:rPr>
        <w:t> Опускать</w:t>
      </w:r>
      <w:proofErr w:type="gramEnd"/>
      <w:r w:rsidRPr="00AE3415">
        <w:rPr>
          <w:rFonts w:ascii="Times New Roman" w:eastAsia="Times New Roman" w:hAnsi="Times New Roman" w:cs="Times New Roman"/>
          <w:sz w:val="32"/>
          <w:szCs w:val="32"/>
          <w:lang w:eastAsia="ru-RU"/>
        </w:rPr>
        <w:t xml:space="preserve"> сцепленные руки по слову «хлоп». После того, как мышеловка захлопнулась, нельзя подлезать под руки</w:t>
      </w:r>
    </w:p>
    <w:p w14:paraId="082F90BA"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23CFD4F6"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7729AD57"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14EBE9DB"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397724CA"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2ACB35FF"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50E33E98"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38E52795"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4A2C5B37"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lastRenderedPageBreak/>
        <w:t>Подвижная игра «Угадай, кого поймали»</w:t>
      </w:r>
    </w:p>
    <w:p w14:paraId="22B42FE3"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наблюдательность, активность, инициативу. Упражнять в беге, в прыжках.</w:t>
      </w:r>
    </w:p>
    <w:p w14:paraId="759DE84F"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14:paraId="45E61E87"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Возвращаться по сигналу «Пора домой».</w:t>
      </w:r>
    </w:p>
    <w:p w14:paraId="282DF663"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Поездка на поезде (сидят на стульчиках, имитируют руками и ногами движения и стук колес).</w:t>
      </w:r>
    </w:p>
    <w:p w14:paraId="06520989"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144490E2"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t>Подвижная игра «Мы веселые ребята»</w:t>
      </w:r>
    </w:p>
    <w:p w14:paraId="2576E5DA"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AE3415">
        <w:rPr>
          <w:rFonts w:ascii="Times New Roman" w:eastAsia="Times New Roman" w:hAnsi="Times New Roman" w:cs="Times New Roman"/>
          <w:sz w:val="32"/>
          <w:szCs w:val="32"/>
          <w:lang w:eastAsia="ru-RU"/>
        </w:rPr>
        <w:t>увертыванием</w:t>
      </w:r>
      <w:proofErr w:type="spellEnd"/>
      <w:r w:rsidRPr="00AE3415">
        <w:rPr>
          <w:rFonts w:ascii="Times New Roman" w:eastAsia="Times New Roman" w:hAnsi="Times New Roman" w:cs="Times New Roman"/>
          <w:sz w:val="32"/>
          <w:szCs w:val="32"/>
          <w:lang w:eastAsia="ru-RU"/>
        </w:rPr>
        <w:t>. Способствовать развитию речи.</w:t>
      </w:r>
    </w:p>
    <w:p w14:paraId="5D5C9510"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AE3415">
        <w:rPr>
          <w:rFonts w:ascii="Times New Roman" w:eastAsia="Times New Roman" w:hAnsi="Times New Roman" w:cs="Times New Roman"/>
          <w:sz w:val="32"/>
          <w:szCs w:val="32"/>
          <w:lang w:eastAsia="ru-RU"/>
        </w:rPr>
        <w:t>ловишка</w:t>
      </w:r>
      <w:proofErr w:type="spellEnd"/>
      <w:r w:rsidRPr="00AE3415">
        <w:rPr>
          <w:rFonts w:ascii="Times New Roman" w:eastAsia="Times New Roman" w:hAnsi="Times New Roman" w:cs="Times New Roman"/>
          <w:sz w:val="32"/>
          <w:szCs w:val="32"/>
          <w:lang w:eastAsia="ru-RU"/>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AE3415">
        <w:rPr>
          <w:rFonts w:ascii="Times New Roman" w:eastAsia="Times New Roman" w:hAnsi="Times New Roman" w:cs="Times New Roman"/>
          <w:sz w:val="32"/>
          <w:szCs w:val="32"/>
          <w:lang w:eastAsia="ru-RU"/>
        </w:rPr>
        <w:t>ловишка</w:t>
      </w:r>
      <w:proofErr w:type="spellEnd"/>
      <w:r w:rsidRPr="00AE3415">
        <w:rPr>
          <w:rFonts w:ascii="Times New Roman" w:eastAsia="Times New Roman" w:hAnsi="Times New Roman" w:cs="Times New Roman"/>
          <w:sz w:val="32"/>
          <w:szCs w:val="32"/>
          <w:lang w:eastAsia="ru-RU"/>
        </w:rPr>
        <w:t xml:space="preserve"> догоняет бегущих. Тот, кого </w:t>
      </w:r>
      <w:proofErr w:type="spellStart"/>
      <w:r w:rsidRPr="00AE3415">
        <w:rPr>
          <w:rFonts w:ascii="Times New Roman" w:eastAsia="Times New Roman" w:hAnsi="Times New Roman" w:cs="Times New Roman"/>
          <w:sz w:val="32"/>
          <w:szCs w:val="32"/>
          <w:lang w:eastAsia="ru-RU"/>
        </w:rPr>
        <w:t>ловишка</w:t>
      </w:r>
      <w:proofErr w:type="spellEnd"/>
      <w:r w:rsidRPr="00AE3415">
        <w:rPr>
          <w:rFonts w:ascii="Times New Roman" w:eastAsia="Times New Roman" w:hAnsi="Times New Roman" w:cs="Times New Roman"/>
          <w:sz w:val="32"/>
          <w:szCs w:val="32"/>
          <w:lang w:eastAsia="ru-RU"/>
        </w:rPr>
        <w:t xml:space="preserve"> дотронулся, прежде чем играющий пересек черту, считается пойманным и садится возле </w:t>
      </w:r>
      <w:proofErr w:type="spellStart"/>
      <w:r w:rsidRPr="00AE3415">
        <w:rPr>
          <w:rFonts w:ascii="Times New Roman" w:eastAsia="Times New Roman" w:hAnsi="Times New Roman" w:cs="Times New Roman"/>
          <w:sz w:val="32"/>
          <w:szCs w:val="32"/>
          <w:lang w:eastAsia="ru-RU"/>
        </w:rPr>
        <w:t>ловишки</w:t>
      </w:r>
      <w:proofErr w:type="spellEnd"/>
      <w:r w:rsidRPr="00AE3415">
        <w:rPr>
          <w:rFonts w:ascii="Times New Roman" w:eastAsia="Times New Roman" w:hAnsi="Times New Roman" w:cs="Times New Roman"/>
          <w:sz w:val="32"/>
          <w:szCs w:val="32"/>
          <w:lang w:eastAsia="ru-RU"/>
        </w:rPr>
        <w:t xml:space="preserve">. После 2-3 перебежек производится пересчет пойманных и выбирается новый </w:t>
      </w:r>
      <w:proofErr w:type="spellStart"/>
      <w:r w:rsidRPr="00AE3415">
        <w:rPr>
          <w:rFonts w:ascii="Times New Roman" w:eastAsia="Times New Roman" w:hAnsi="Times New Roman" w:cs="Times New Roman"/>
          <w:sz w:val="32"/>
          <w:szCs w:val="32"/>
          <w:lang w:eastAsia="ru-RU"/>
        </w:rPr>
        <w:t>ловишка</w:t>
      </w:r>
      <w:proofErr w:type="spellEnd"/>
      <w:r w:rsidRPr="00AE3415">
        <w:rPr>
          <w:rFonts w:ascii="Times New Roman" w:eastAsia="Times New Roman" w:hAnsi="Times New Roman" w:cs="Times New Roman"/>
          <w:sz w:val="32"/>
          <w:szCs w:val="32"/>
          <w:lang w:eastAsia="ru-RU"/>
        </w:rPr>
        <w:t xml:space="preserve">. Правила: Перебегать на другую сторону можно только после слова «лови». Тот, до кого дотронулся </w:t>
      </w:r>
      <w:proofErr w:type="spellStart"/>
      <w:r w:rsidRPr="00AE3415">
        <w:rPr>
          <w:rFonts w:ascii="Times New Roman" w:eastAsia="Times New Roman" w:hAnsi="Times New Roman" w:cs="Times New Roman"/>
          <w:sz w:val="32"/>
          <w:szCs w:val="32"/>
          <w:lang w:eastAsia="ru-RU"/>
        </w:rPr>
        <w:t>ловишка</w:t>
      </w:r>
      <w:proofErr w:type="spellEnd"/>
      <w:r w:rsidRPr="00AE3415">
        <w:rPr>
          <w:rFonts w:ascii="Times New Roman" w:eastAsia="Times New Roman" w:hAnsi="Times New Roman" w:cs="Times New Roman"/>
          <w:sz w:val="32"/>
          <w:szCs w:val="32"/>
          <w:lang w:eastAsia="ru-RU"/>
        </w:rPr>
        <w:t xml:space="preserve"> отходит в сторону. Того, кто перебежал на другую сторону, за черту, ловить нельзя. Варианты: Ввести второго </w:t>
      </w:r>
      <w:proofErr w:type="spellStart"/>
      <w:r w:rsidRPr="00AE3415">
        <w:rPr>
          <w:rFonts w:ascii="Times New Roman" w:eastAsia="Times New Roman" w:hAnsi="Times New Roman" w:cs="Times New Roman"/>
          <w:sz w:val="32"/>
          <w:szCs w:val="32"/>
          <w:lang w:eastAsia="ru-RU"/>
        </w:rPr>
        <w:t>ловишку</w:t>
      </w:r>
      <w:proofErr w:type="spellEnd"/>
      <w:r w:rsidRPr="00AE3415">
        <w:rPr>
          <w:rFonts w:ascii="Times New Roman" w:eastAsia="Times New Roman" w:hAnsi="Times New Roman" w:cs="Times New Roman"/>
          <w:sz w:val="32"/>
          <w:szCs w:val="32"/>
          <w:lang w:eastAsia="ru-RU"/>
        </w:rPr>
        <w:t>. На пути убегающих- преграда- бег между предметами.</w:t>
      </w:r>
    </w:p>
    <w:p w14:paraId="43CF81D8"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0AB51F0D"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6174F88F"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5F7060B0"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753A1880"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50CADB2A" w14:textId="77777777" w:rsidR="00AE3415" w:rsidRDefault="00AE3415"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1146AD0F"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lastRenderedPageBreak/>
        <w:t>Подвижная игра «Стадо и волк»</w:t>
      </w:r>
    </w:p>
    <w:p w14:paraId="5F69C0E9"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умение выполнять движения по сигналу. Упражнять в ходьбе и быстром беге.</w:t>
      </w:r>
    </w:p>
    <w:p w14:paraId="771A87C7"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14:paraId="4FD7D507"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14:paraId="26145193"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В игру включить «водопой», нагибаются и как бы пьют воду.</w:t>
      </w:r>
    </w:p>
    <w:p w14:paraId="748A3AAF"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bCs/>
          <w:sz w:val="32"/>
          <w:szCs w:val="32"/>
          <w:bdr w:val="none" w:sz="0" w:space="0" w:color="auto" w:frame="1"/>
          <w:lang w:eastAsia="ru-RU"/>
        </w:rPr>
      </w:pPr>
    </w:p>
    <w:p w14:paraId="75FA33F2"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Подвижная игра «Гуси – Лебеди»</w:t>
      </w:r>
    </w:p>
    <w:p w14:paraId="1AA7CC2B"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xml:space="preserve"> Развивать у детей выдержку, умение выполнять движения по сигналу. Упражняться в беге с </w:t>
      </w:r>
      <w:proofErr w:type="spellStart"/>
      <w:r w:rsidRPr="00AE3415">
        <w:rPr>
          <w:rFonts w:ascii="Times New Roman" w:eastAsia="Times New Roman" w:hAnsi="Times New Roman" w:cs="Times New Roman"/>
          <w:sz w:val="32"/>
          <w:szCs w:val="32"/>
          <w:lang w:eastAsia="ru-RU"/>
        </w:rPr>
        <w:t>увертыванием</w:t>
      </w:r>
      <w:proofErr w:type="spellEnd"/>
      <w:r w:rsidRPr="00AE3415">
        <w:rPr>
          <w:rFonts w:ascii="Times New Roman" w:eastAsia="Times New Roman" w:hAnsi="Times New Roman" w:cs="Times New Roman"/>
          <w:sz w:val="32"/>
          <w:szCs w:val="32"/>
          <w:lang w:eastAsia="ru-RU"/>
        </w:rPr>
        <w:t>. Содействовать развитию речи.</w:t>
      </w:r>
    </w:p>
    <w:p w14:paraId="32504DD6"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proofErr w:type="gramStart"/>
      <w:r w:rsidRPr="00AE3415">
        <w:rPr>
          <w:rFonts w:ascii="Times New Roman" w:eastAsia="Times New Roman" w:hAnsi="Times New Roman" w:cs="Times New Roman"/>
          <w:b/>
          <w:bCs/>
          <w:sz w:val="32"/>
          <w:szCs w:val="32"/>
          <w:bdr w:val="none" w:sz="0" w:space="0" w:color="auto" w:frame="1"/>
          <w:lang w:eastAsia="ru-RU"/>
        </w:rPr>
        <w:t>:</w:t>
      </w:r>
      <w:r w:rsidRPr="00AE3415">
        <w:rPr>
          <w:rFonts w:ascii="Times New Roman" w:eastAsia="Times New Roman" w:hAnsi="Times New Roman" w:cs="Times New Roman"/>
          <w:sz w:val="32"/>
          <w:szCs w:val="32"/>
          <w:lang w:eastAsia="ru-RU"/>
        </w:rPr>
        <w:t> На</w:t>
      </w:r>
      <w:proofErr w:type="gramEnd"/>
      <w:r w:rsidRPr="00AE3415">
        <w:rPr>
          <w:rFonts w:ascii="Times New Roman" w:eastAsia="Times New Roman" w:hAnsi="Times New Roman" w:cs="Times New Roman"/>
          <w:sz w:val="32"/>
          <w:szCs w:val="32"/>
          <w:lang w:eastAsia="ru-RU"/>
        </w:rPr>
        <w:t xml:space="preserve">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AE3415">
        <w:rPr>
          <w:rFonts w:ascii="Times New Roman" w:eastAsia="Times New Roman" w:hAnsi="Times New Roman" w:cs="Times New Roman"/>
          <w:sz w:val="32"/>
          <w:szCs w:val="32"/>
          <w:lang w:eastAsia="ru-RU"/>
        </w:rPr>
        <w:t>Гуси</w:t>
      </w:r>
      <w:proofErr w:type="gramEnd"/>
      <w:r w:rsidRPr="00AE3415">
        <w:rPr>
          <w:rFonts w:ascii="Times New Roman" w:eastAsia="Times New Roman" w:hAnsi="Times New Roman" w:cs="Times New Roman"/>
          <w:sz w:val="32"/>
          <w:szCs w:val="32"/>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14:paraId="4DC6D7C5" w14:textId="77777777" w:rsidR="0082597E"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14:paraId="60506FEA"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lastRenderedPageBreak/>
        <w:t>Подвижная игра «Кто скорей снимет ленту»</w:t>
      </w:r>
    </w:p>
    <w:p w14:paraId="08E24B90"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proofErr w:type="gramStart"/>
      <w:r w:rsidRPr="00AE3415">
        <w:rPr>
          <w:rFonts w:ascii="Times New Roman" w:eastAsia="Times New Roman" w:hAnsi="Times New Roman" w:cs="Times New Roman"/>
          <w:sz w:val="32"/>
          <w:szCs w:val="32"/>
          <w:lang w:eastAsia="ru-RU"/>
        </w:rPr>
        <w:t>колонне.Правила</w:t>
      </w:r>
      <w:proofErr w:type="spellEnd"/>
      <w:proofErr w:type="gramEnd"/>
      <w:r w:rsidRPr="00AE3415">
        <w:rPr>
          <w:rFonts w:ascii="Times New Roman" w:eastAsia="Times New Roman" w:hAnsi="Times New Roman" w:cs="Times New Roman"/>
          <w:sz w:val="32"/>
          <w:szCs w:val="32"/>
          <w:lang w:eastAsia="ru-RU"/>
        </w:rPr>
        <w:t xml:space="preserve">: Бежать можно только после слова «беги». Сдергивать ленту только напротив своей </w:t>
      </w:r>
      <w:proofErr w:type="spellStart"/>
      <w:proofErr w:type="gramStart"/>
      <w:r w:rsidRPr="00AE3415">
        <w:rPr>
          <w:rFonts w:ascii="Times New Roman" w:eastAsia="Times New Roman" w:hAnsi="Times New Roman" w:cs="Times New Roman"/>
          <w:sz w:val="32"/>
          <w:szCs w:val="32"/>
          <w:lang w:eastAsia="ru-RU"/>
        </w:rPr>
        <w:t>колонны.Варианты</w:t>
      </w:r>
      <w:proofErr w:type="spellEnd"/>
      <w:proofErr w:type="gramEnd"/>
      <w:r w:rsidRPr="00AE3415">
        <w:rPr>
          <w:rFonts w:ascii="Times New Roman" w:eastAsia="Times New Roman" w:hAnsi="Times New Roman" w:cs="Times New Roman"/>
          <w:sz w:val="32"/>
          <w:szCs w:val="32"/>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14:paraId="6C7987D6" w14:textId="77777777" w:rsidR="0082597E" w:rsidRPr="00AE3415" w:rsidRDefault="0082597E"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p>
    <w:p w14:paraId="0D5D033F"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t>Подвижная игра «Быстрей по местам»</w:t>
      </w:r>
    </w:p>
    <w:p w14:paraId="44524DF2"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ориентировку в пространстве, умение выполнять движения по сигналу. Упражнять в быстром беге, ходьбе, подпрыгивании.</w:t>
      </w:r>
    </w:p>
    <w:p w14:paraId="24851063"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Описание:</w:t>
      </w:r>
      <w:r w:rsidRPr="00AE3415">
        <w:rPr>
          <w:rFonts w:ascii="Times New Roman" w:eastAsia="Times New Roman" w:hAnsi="Times New Roman" w:cs="Times New Roman"/>
          <w:sz w:val="32"/>
          <w:szCs w:val="32"/>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w:t>
      </w:r>
      <w:proofErr w:type="gramStart"/>
      <w:r w:rsidRPr="00AE3415">
        <w:rPr>
          <w:rFonts w:ascii="Times New Roman" w:eastAsia="Times New Roman" w:hAnsi="Times New Roman" w:cs="Times New Roman"/>
          <w:sz w:val="32"/>
          <w:szCs w:val="32"/>
          <w:lang w:eastAsia="ru-RU"/>
        </w:rPr>
        <w:t>« Ваня</w:t>
      </w:r>
      <w:proofErr w:type="gramEnd"/>
      <w:r w:rsidRPr="00AE3415">
        <w:rPr>
          <w:rFonts w:ascii="Times New Roman" w:eastAsia="Times New Roman" w:hAnsi="Times New Roman" w:cs="Times New Roman"/>
          <w:sz w:val="32"/>
          <w:szCs w:val="32"/>
          <w:lang w:eastAsia="ru-RU"/>
        </w:rPr>
        <w:t>, Ваня, не зевай, быстро место занимай!»</w:t>
      </w:r>
    </w:p>
    <w:p w14:paraId="1FD266C8"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Правила:</w:t>
      </w:r>
      <w:r w:rsidRPr="00AE3415">
        <w:rPr>
          <w:rFonts w:ascii="Times New Roman" w:eastAsia="Times New Roman" w:hAnsi="Times New Roman" w:cs="Times New Roman"/>
          <w:sz w:val="32"/>
          <w:szCs w:val="32"/>
          <w:lang w:eastAsia="ru-RU"/>
        </w:rPr>
        <w:t> Место в кругу можно занимать только после слов «По местам». Нельзя оставаться на месте после слова «бегите».</w:t>
      </w:r>
    </w:p>
    <w:p w14:paraId="29851A96" w14:textId="77777777" w:rsidR="006560E0" w:rsidRDefault="00420259" w:rsidP="006560E0">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Варианты:</w:t>
      </w:r>
      <w:r w:rsidRPr="00AE3415">
        <w:rPr>
          <w:rFonts w:ascii="Times New Roman" w:eastAsia="Times New Roman" w:hAnsi="Times New Roman" w:cs="Times New Roman"/>
          <w:sz w:val="32"/>
          <w:szCs w:val="32"/>
          <w:lang w:eastAsia="ru-RU"/>
        </w:rPr>
        <w:t xml:space="preserve"> В начале игры не прятать кубик, чтобы никто не оставался без места. Убрать 2 или 3 кубика. Зимой втыкают в снег </w:t>
      </w:r>
      <w:proofErr w:type="spellStart"/>
      <w:r w:rsidRPr="00AE3415">
        <w:rPr>
          <w:rFonts w:ascii="Times New Roman" w:eastAsia="Times New Roman" w:hAnsi="Times New Roman" w:cs="Times New Roman"/>
          <w:sz w:val="32"/>
          <w:szCs w:val="32"/>
          <w:lang w:eastAsia="ru-RU"/>
        </w:rPr>
        <w:t>флажк</w:t>
      </w:r>
      <w:proofErr w:type="spellEnd"/>
    </w:p>
    <w:p w14:paraId="002476FA" w14:textId="77777777" w:rsidR="0082597E" w:rsidRPr="00AE3415" w:rsidRDefault="0082597E" w:rsidP="006560E0">
      <w:pPr>
        <w:spacing w:after="0" w:line="240" w:lineRule="auto"/>
        <w:textAlignment w:val="baseline"/>
        <w:outlineLvl w:val="2"/>
        <w:rPr>
          <w:rFonts w:ascii="Times New Roman" w:eastAsia="Times New Roman" w:hAnsi="Times New Roman" w:cs="Times New Roman"/>
          <w:b/>
          <w:bCs/>
          <w:sz w:val="32"/>
          <w:szCs w:val="32"/>
          <w:bdr w:val="none" w:sz="0" w:space="0" w:color="auto" w:frame="1"/>
          <w:lang w:eastAsia="ru-RU"/>
        </w:rPr>
      </w:pPr>
    </w:p>
    <w:p w14:paraId="11F51556"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proofErr w:type="spellStart"/>
      <w:r w:rsidRPr="00AE3415">
        <w:rPr>
          <w:rFonts w:ascii="Times New Roman" w:eastAsia="Times New Roman" w:hAnsi="Times New Roman" w:cs="Times New Roman"/>
          <w:b/>
          <w:bCs/>
          <w:sz w:val="32"/>
          <w:szCs w:val="32"/>
          <w:bdr w:val="none" w:sz="0" w:space="0" w:color="auto" w:frame="1"/>
          <w:lang w:eastAsia="ru-RU"/>
        </w:rPr>
        <w:t>Удмурдская</w:t>
      </w:r>
      <w:proofErr w:type="spellEnd"/>
      <w:r w:rsidRPr="00AE3415">
        <w:rPr>
          <w:rFonts w:ascii="Times New Roman" w:eastAsia="Times New Roman" w:hAnsi="Times New Roman" w:cs="Times New Roman"/>
          <w:b/>
          <w:bCs/>
          <w:sz w:val="32"/>
          <w:szCs w:val="32"/>
          <w:bdr w:val="none" w:sz="0" w:space="0" w:color="auto" w:frame="1"/>
          <w:lang w:eastAsia="ru-RU"/>
        </w:rPr>
        <w:t xml:space="preserve"> подвижная игра «Водяной»</w:t>
      </w:r>
    </w:p>
    <w:p w14:paraId="024046C9"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воспитывать доброжелательные отношения между детьми.</w:t>
      </w:r>
    </w:p>
    <w:p w14:paraId="76E833E3" w14:textId="77777777" w:rsidR="00420259" w:rsidRPr="00AE3415" w:rsidRDefault="00420259" w:rsidP="00AE3415">
      <w:pPr>
        <w:spacing w:after="36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sz w:val="32"/>
          <w:szCs w:val="32"/>
          <w:lang w:eastAsia="ru-RU"/>
        </w:rPr>
        <w:t>Водящий сидит в кругу с закрытыми глазами. Играющие двигаются по кругу со словами:</w:t>
      </w:r>
      <w:r w:rsidRPr="00AE3415">
        <w:rPr>
          <w:rFonts w:ascii="Times New Roman" w:eastAsia="Times New Roman" w:hAnsi="Times New Roman" w:cs="Times New Roman"/>
          <w:sz w:val="32"/>
          <w:szCs w:val="32"/>
          <w:lang w:eastAsia="ru-RU"/>
        </w:rPr>
        <w:br/>
        <w:t>Дедушка Водяной,</w:t>
      </w:r>
      <w:r w:rsidRPr="00AE3415">
        <w:rPr>
          <w:rFonts w:ascii="Times New Roman" w:eastAsia="Times New Roman" w:hAnsi="Times New Roman" w:cs="Times New Roman"/>
          <w:sz w:val="32"/>
          <w:szCs w:val="32"/>
          <w:lang w:eastAsia="ru-RU"/>
        </w:rPr>
        <w:br/>
        <w:t>Что сидишь под водой?</w:t>
      </w:r>
      <w:r w:rsidRPr="00AE3415">
        <w:rPr>
          <w:rFonts w:ascii="Times New Roman" w:eastAsia="Times New Roman" w:hAnsi="Times New Roman" w:cs="Times New Roman"/>
          <w:sz w:val="32"/>
          <w:szCs w:val="32"/>
          <w:lang w:eastAsia="ru-RU"/>
        </w:rPr>
        <w:br/>
        <w:t>Выгляни на чуточку,</w:t>
      </w:r>
      <w:r w:rsidRPr="00AE3415">
        <w:rPr>
          <w:rFonts w:ascii="Times New Roman" w:eastAsia="Times New Roman" w:hAnsi="Times New Roman" w:cs="Times New Roman"/>
          <w:sz w:val="32"/>
          <w:szCs w:val="32"/>
          <w:lang w:eastAsia="ru-RU"/>
        </w:rPr>
        <w:br/>
        <w:t>На одну минуточку.</w:t>
      </w:r>
    </w:p>
    <w:p w14:paraId="451B7792" w14:textId="77777777" w:rsidR="00420259" w:rsidRPr="00AE3415" w:rsidRDefault="00420259" w:rsidP="00AE3415">
      <w:pPr>
        <w:spacing w:after="36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sz w:val="32"/>
          <w:szCs w:val="32"/>
          <w:lang w:eastAsia="ru-RU"/>
        </w:rPr>
        <w:t xml:space="preserve">Круг останавливается. Водяной встает и с закрытыми глазами подходит к одному из играющих. Его задача – определить кто перед ним. Водяной </w:t>
      </w:r>
      <w:r w:rsidRPr="00AE3415">
        <w:rPr>
          <w:rFonts w:ascii="Times New Roman" w:eastAsia="Times New Roman" w:hAnsi="Times New Roman" w:cs="Times New Roman"/>
          <w:sz w:val="32"/>
          <w:szCs w:val="32"/>
          <w:lang w:eastAsia="ru-RU"/>
        </w:rPr>
        <w:lastRenderedPageBreak/>
        <w:t>может трогать стоящего перед ним игрока, но глаза открывать нельзя. Если Водяной отгадывает имя игрока, то они меняются ролями и игра продолжается.</w:t>
      </w:r>
    </w:p>
    <w:p w14:paraId="49C6F295"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t>Подвижная игра «Космонавты»</w:t>
      </w:r>
    </w:p>
    <w:p w14:paraId="70551019"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Развивать у детей внимание, ловкость, воображение. Упражнять в быстрой ориентировке в пространстве.</w:t>
      </w:r>
      <w:r w:rsidRPr="00AE3415">
        <w:rPr>
          <w:rFonts w:ascii="Times New Roman" w:eastAsia="Times New Roman" w:hAnsi="Times New Roman" w:cs="Times New Roman"/>
          <w:sz w:val="32"/>
          <w:szCs w:val="32"/>
          <w:lang w:eastAsia="ru-RU"/>
        </w:rPr>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r w:rsidRPr="00AE3415">
        <w:rPr>
          <w:rFonts w:ascii="Times New Roman" w:eastAsia="Times New Roman" w:hAnsi="Times New Roman" w:cs="Times New Roman"/>
          <w:sz w:val="32"/>
          <w:szCs w:val="32"/>
          <w:lang w:eastAsia="ru-RU"/>
        </w:rPr>
        <w:br/>
        <w:t xml:space="preserve">Ждут нас быстрые </w:t>
      </w:r>
      <w:proofErr w:type="gramStart"/>
      <w:r w:rsidRPr="00AE3415">
        <w:rPr>
          <w:rFonts w:ascii="Times New Roman" w:eastAsia="Times New Roman" w:hAnsi="Times New Roman" w:cs="Times New Roman"/>
          <w:sz w:val="32"/>
          <w:szCs w:val="32"/>
          <w:lang w:eastAsia="ru-RU"/>
        </w:rPr>
        <w:t>ракеты</w:t>
      </w:r>
      <w:proofErr w:type="gramEnd"/>
      <w:r w:rsidRPr="00AE3415">
        <w:rPr>
          <w:rFonts w:ascii="Times New Roman" w:eastAsia="Times New Roman" w:hAnsi="Times New Roman" w:cs="Times New Roman"/>
          <w:sz w:val="32"/>
          <w:szCs w:val="32"/>
          <w:lang w:eastAsia="ru-RU"/>
        </w:rPr>
        <w:t xml:space="preserve"> На такую полетим!</w:t>
      </w:r>
      <w:r w:rsidRPr="00AE3415">
        <w:rPr>
          <w:rFonts w:ascii="Times New Roman" w:eastAsia="Times New Roman" w:hAnsi="Times New Roman" w:cs="Times New Roman"/>
          <w:sz w:val="32"/>
          <w:szCs w:val="32"/>
          <w:lang w:eastAsia="ru-RU"/>
        </w:rPr>
        <w:br/>
        <w:t>Для прогулок по планетам. Но в игре один секрет:</w:t>
      </w:r>
      <w:r w:rsidRPr="00AE3415">
        <w:rPr>
          <w:rFonts w:ascii="Times New Roman" w:eastAsia="Times New Roman" w:hAnsi="Times New Roman" w:cs="Times New Roman"/>
          <w:sz w:val="32"/>
          <w:szCs w:val="32"/>
          <w:lang w:eastAsia="ru-RU"/>
        </w:rPr>
        <w:br/>
        <w:t>На какую захотим, Опоздавшим места нет.</w:t>
      </w:r>
      <w:r w:rsidRPr="00AE3415">
        <w:rPr>
          <w:rFonts w:ascii="Times New Roman" w:eastAsia="Times New Roman" w:hAnsi="Times New Roman" w:cs="Times New Roman"/>
          <w:sz w:val="32"/>
          <w:szCs w:val="32"/>
          <w:lang w:eastAsia="ru-RU"/>
        </w:rPr>
        <w:b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14:paraId="0A578459"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sz w:val="32"/>
          <w:szCs w:val="32"/>
          <w:lang w:eastAsia="ru-RU"/>
        </w:rPr>
      </w:pPr>
      <w:r w:rsidRPr="00AE3415">
        <w:rPr>
          <w:rFonts w:ascii="Times New Roman" w:eastAsia="Times New Roman" w:hAnsi="Times New Roman" w:cs="Times New Roman"/>
          <w:sz w:val="32"/>
          <w:szCs w:val="32"/>
          <w:lang w:eastAsia="ru-RU"/>
        </w:rPr>
        <w:t>Подвижная игра «Сокол и голуби»</w:t>
      </w:r>
    </w:p>
    <w:p w14:paraId="5A7D0826"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xml:space="preserve"> упражнять детей в беге с </w:t>
      </w:r>
      <w:proofErr w:type="spellStart"/>
      <w:r w:rsidRPr="00AE3415">
        <w:rPr>
          <w:rFonts w:ascii="Times New Roman" w:eastAsia="Times New Roman" w:hAnsi="Times New Roman" w:cs="Times New Roman"/>
          <w:sz w:val="32"/>
          <w:szCs w:val="32"/>
          <w:lang w:eastAsia="ru-RU"/>
        </w:rPr>
        <w:t>увертыванием</w:t>
      </w:r>
      <w:proofErr w:type="spellEnd"/>
      <w:r w:rsidRPr="00AE3415">
        <w:rPr>
          <w:rFonts w:ascii="Times New Roman" w:eastAsia="Times New Roman" w:hAnsi="Times New Roman" w:cs="Times New Roman"/>
          <w:sz w:val="32"/>
          <w:szCs w:val="32"/>
          <w:lang w:eastAsia="ru-RU"/>
        </w:rPr>
        <w:t>.</w:t>
      </w:r>
    </w:p>
    <w:p w14:paraId="09AE6E07" w14:textId="77777777" w:rsidR="00420259" w:rsidRPr="00AE3415" w:rsidRDefault="00420259" w:rsidP="00AE3415">
      <w:pPr>
        <w:spacing w:after="36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sz w:val="32"/>
          <w:szCs w:val="32"/>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14:paraId="03BFBC51" w14:textId="77777777" w:rsidR="00420259" w:rsidRPr="00AE3415" w:rsidRDefault="00420259" w:rsidP="00AE3415">
      <w:pPr>
        <w:spacing w:after="0" w:line="240" w:lineRule="auto"/>
        <w:ind w:left="-1134"/>
        <w:textAlignment w:val="baseline"/>
        <w:outlineLvl w:val="2"/>
        <w:rPr>
          <w:rFonts w:ascii="Times New Roman" w:eastAsia="Times New Roman" w:hAnsi="Times New Roman" w:cs="Times New Roman"/>
          <w:b/>
          <w:sz w:val="32"/>
          <w:szCs w:val="32"/>
          <w:lang w:eastAsia="ru-RU"/>
        </w:rPr>
      </w:pPr>
      <w:r w:rsidRPr="00AE3415">
        <w:rPr>
          <w:rFonts w:ascii="Times New Roman" w:eastAsia="Times New Roman" w:hAnsi="Times New Roman" w:cs="Times New Roman"/>
          <w:b/>
          <w:sz w:val="32"/>
          <w:szCs w:val="32"/>
          <w:lang w:eastAsia="ru-RU"/>
        </w:rPr>
        <w:t>Подвижная игра «Птички и клетка»</w:t>
      </w:r>
    </w:p>
    <w:p w14:paraId="6DA8249F" w14:textId="77777777" w:rsidR="00420259" w:rsidRPr="00AE3415" w:rsidRDefault="00420259" w:rsidP="00AE3415">
      <w:pPr>
        <w:spacing w:after="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b/>
          <w:bCs/>
          <w:sz w:val="32"/>
          <w:szCs w:val="32"/>
          <w:bdr w:val="none" w:sz="0" w:space="0" w:color="auto" w:frame="1"/>
          <w:lang w:eastAsia="ru-RU"/>
        </w:rPr>
        <w:t>Цель:</w:t>
      </w:r>
      <w:r w:rsidRPr="00AE3415">
        <w:rPr>
          <w:rFonts w:ascii="Times New Roman" w:eastAsia="Times New Roman" w:hAnsi="Times New Roman" w:cs="Times New Roman"/>
          <w:sz w:val="32"/>
          <w:szCs w:val="32"/>
          <w:lang w:eastAsia="ru-RU"/>
        </w:rPr>
        <w:t> повышение мотивации к игровой деятельности, упражнять бег – в положении полусидя с ускорением и замедлением темпа передвижения.</w:t>
      </w:r>
    </w:p>
    <w:p w14:paraId="6691E69D" w14:textId="77777777" w:rsidR="00420259" w:rsidRPr="00AE3415" w:rsidRDefault="00420259" w:rsidP="00AE3415">
      <w:pPr>
        <w:spacing w:after="360" w:line="240" w:lineRule="auto"/>
        <w:ind w:left="-1134"/>
        <w:textAlignment w:val="baseline"/>
        <w:rPr>
          <w:rFonts w:ascii="Times New Roman" w:eastAsia="Times New Roman" w:hAnsi="Times New Roman" w:cs="Times New Roman"/>
          <w:sz w:val="32"/>
          <w:szCs w:val="32"/>
          <w:lang w:eastAsia="ru-RU"/>
        </w:rPr>
      </w:pPr>
      <w:r w:rsidRPr="00AE3415">
        <w:rPr>
          <w:rFonts w:ascii="Times New Roman" w:eastAsia="Times New Roman" w:hAnsi="Times New Roman" w:cs="Times New Roman"/>
          <w:sz w:val="32"/>
          <w:szCs w:val="32"/>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14:paraId="34CF1F7E" w14:textId="77777777" w:rsidR="00420259" w:rsidRDefault="00420259" w:rsidP="00AE3415">
      <w:pPr>
        <w:spacing w:before="300" w:after="525" w:line="240" w:lineRule="auto"/>
        <w:textAlignment w:val="baseline"/>
        <w:outlineLvl w:val="0"/>
        <w:rPr>
          <w:rFonts w:ascii="Lobster" w:eastAsia="Times New Roman" w:hAnsi="Lobster" w:cs="Times New Roman"/>
          <w:kern w:val="36"/>
          <w:sz w:val="90"/>
          <w:szCs w:val="90"/>
          <w:lang w:eastAsia="ru-RU"/>
        </w:rPr>
      </w:pPr>
    </w:p>
    <w:p w14:paraId="08F80536" w14:textId="1B7294DB" w:rsidR="00420259" w:rsidRDefault="00420259" w:rsidP="00420259">
      <w:pPr>
        <w:spacing w:before="300" w:after="525" w:line="240" w:lineRule="auto"/>
        <w:textAlignment w:val="baseline"/>
        <w:outlineLvl w:val="0"/>
        <w:rPr>
          <w:rFonts w:ascii="Lobster" w:eastAsia="Times New Roman" w:hAnsi="Lobster" w:cs="Times New Roman"/>
          <w:kern w:val="36"/>
          <w:sz w:val="90"/>
          <w:szCs w:val="90"/>
          <w:lang w:eastAsia="ru-RU"/>
        </w:rPr>
      </w:pPr>
      <w:r w:rsidRPr="00420259">
        <w:rPr>
          <w:rFonts w:ascii="Lobster" w:eastAsia="Times New Roman" w:hAnsi="Lobster" w:cs="Times New Roman"/>
          <w:kern w:val="36"/>
          <w:sz w:val="90"/>
          <w:szCs w:val="90"/>
          <w:lang w:eastAsia="ru-RU"/>
        </w:rPr>
        <w:t xml:space="preserve">Картотека подвижных игр </w:t>
      </w:r>
    </w:p>
    <w:p w14:paraId="2DEC9354" w14:textId="77777777" w:rsidR="00420259" w:rsidRPr="00420259" w:rsidRDefault="00420259" w:rsidP="00420259">
      <w:pPr>
        <w:spacing w:before="300" w:after="525" w:line="240" w:lineRule="auto"/>
        <w:ind w:left="-1134"/>
        <w:textAlignment w:val="baseline"/>
        <w:outlineLvl w:val="0"/>
        <w:rPr>
          <w:rFonts w:ascii="Lobster" w:eastAsia="Times New Roman" w:hAnsi="Lobster" w:cs="Times New Roman"/>
          <w:kern w:val="36"/>
          <w:sz w:val="90"/>
          <w:szCs w:val="90"/>
          <w:lang w:eastAsia="ru-RU"/>
        </w:rPr>
      </w:pPr>
    </w:p>
    <w:p w14:paraId="67DCC585" w14:textId="4ABA23E9" w:rsidR="00420259" w:rsidRPr="00420259" w:rsidRDefault="00420259" w:rsidP="00420259">
      <w:pPr>
        <w:spacing w:line="240" w:lineRule="auto"/>
        <w:ind w:left="-1134"/>
        <w:textAlignment w:val="baseline"/>
        <w:rPr>
          <w:rFonts w:ascii="Times New Roman" w:eastAsia="Times New Roman" w:hAnsi="Times New Roman" w:cs="Times New Roman"/>
          <w:sz w:val="24"/>
          <w:szCs w:val="24"/>
          <w:lang w:eastAsia="ru-RU"/>
        </w:rPr>
      </w:pPr>
    </w:p>
    <w:p w14:paraId="1B926E83" w14:textId="77777777" w:rsidR="00B045C7" w:rsidRDefault="00B045C7" w:rsidP="00420259">
      <w:pPr>
        <w:ind w:left="-1134"/>
      </w:pPr>
    </w:p>
    <w:sectPr w:rsidR="00B045C7" w:rsidSect="00AE341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obste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259"/>
    <w:rsid w:val="00420259"/>
    <w:rsid w:val="006560E0"/>
    <w:rsid w:val="00711F17"/>
    <w:rsid w:val="0082597E"/>
    <w:rsid w:val="00AE3415"/>
    <w:rsid w:val="00B0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BDF484"/>
  <w15:docId w15:val="{0C4B1982-7705-4DED-83A8-5FE0D7A8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2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56277">
      <w:bodyDiv w:val="1"/>
      <w:marLeft w:val="0"/>
      <w:marRight w:val="0"/>
      <w:marTop w:val="0"/>
      <w:marBottom w:val="0"/>
      <w:divBdr>
        <w:top w:val="none" w:sz="0" w:space="0" w:color="auto"/>
        <w:left w:val="none" w:sz="0" w:space="0" w:color="auto"/>
        <w:bottom w:val="none" w:sz="0" w:space="0" w:color="auto"/>
        <w:right w:val="none" w:sz="0" w:space="0" w:color="auto"/>
      </w:divBdr>
      <w:divsChild>
        <w:div w:id="29807492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Дмитрий Палицкий</cp:lastModifiedBy>
  <cp:revision>3</cp:revision>
  <dcterms:created xsi:type="dcterms:W3CDTF">2018-10-02T15:22:00Z</dcterms:created>
  <dcterms:modified xsi:type="dcterms:W3CDTF">2020-02-25T14:12:00Z</dcterms:modified>
</cp:coreProperties>
</file>